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14E55" w14:textId="77F149F5" w:rsidR="00D07E03" w:rsidRDefault="00673D4F" w:rsidP="00D07E03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73EE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ТАБЛИЦА </w:t>
      </w:r>
      <w:r w:rsidR="00D07E03" w:rsidRPr="00173EE2">
        <w:rPr>
          <w:rFonts w:ascii="Times New Roman" w:hAnsi="Times New Roman" w:cs="Times New Roman"/>
          <w:b/>
          <w:bCs/>
          <w:iCs/>
          <w:sz w:val="28"/>
          <w:szCs w:val="28"/>
        </w:rPr>
        <w:fldChar w:fldCharType="begin"/>
      </w:r>
      <w:r w:rsidR="00D07E03" w:rsidRPr="00173EE2">
        <w:rPr>
          <w:rFonts w:ascii="Times New Roman" w:hAnsi="Times New Roman" w:cs="Times New Roman"/>
          <w:b/>
          <w:bCs/>
          <w:iCs/>
          <w:sz w:val="28"/>
          <w:szCs w:val="28"/>
        </w:rPr>
        <w:instrText xml:space="preserve"> SEQ Таблица \* ARABIC </w:instrText>
      </w:r>
      <w:r w:rsidR="00D07E03" w:rsidRPr="00173EE2">
        <w:rPr>
          <w:rFonts w:ascii="Times New Roman" w:hAnsi="Times New Roman" w:cs="Times New Roman"/>
          <w:b/>
          <w:bCs/>
          <w:iCs/>
          <w:sz w:val="28"/>
          <w:szCs w:val="28"/>
        </w:rPr>
        <w:fldChar w:fldCharType="separate"/>
      </w:r>
      <w:r w:rsidRPr="00173EE2">
        <w:rPr>
          <w:rFonts w:ascii="Times New Roman" w:hAnsi="Times New Roman" w:cs="Times New Roman"/>
          <w:b/>
          <w:bCs/>
          <w:iCs/>
          <w:noProof/>
          <w:sz w:val="28"/>
          <w:szCs w:val="28"/>
        </w:rPr>
        <w:t>1</w:t>
      </w:r>
      <w:r w:rsidR="00D07E03" w:rsidRPr="00173EE2">
        <w:rPr>
          <w:rFonts w:ascii="Times New Roman" w:hAnsi="Times New Roman" w:cs="Times New Roman"/>
          <w:b/>
          <w:bCs/>
          <w:iCs/>
          <w:sz w:val="28"/>
          <w:szCs w:val="28"/>
        </w:rPr>
        <w:fldChar w:fldCharType="end"/>
      </w:r>
      <w:r w:rsidRPr="00173EE2">
        <w:rPr>
          <w:rFonts w:ascii="Times New Roman" w:hAnsi="Times New Roman" w:cs="Times New Roman"/>
          <w:b/>
          <w:bCs/>
          <w:iCs/>
          <w:sz w:val="28"/>
          <w:szCs w:val="28"/>
        </w:rPr>
        <w:t>. СТРУКТУРЫ ПЕПТИДНЫХ ДЕНДРИМЕРОВ</w:t>
      </w:r>
    </w:p>
    <w:p w14:paraId="51DEDA7C" w14:textId="72008E58" w:rsidR="00673D4F" w:rsidRPr="00673D4F" w:rsidRDefault="00673D4F" w:rsidP="00D07E0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673D4F">
        <w:rPr>
          <w:rFonts w:ascii="Times New Roman" w:hAnsi="Times New Roman" w:cs="Times New Roman"/>
          <w:i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ABLE</w:t>
      </w:r>
      <w:r w:rsidRPr="00673D4F">
        <w:rPr>
          <w:rFonts w:ascii="Times New Roman" w:hAnsi="Times New Roman" w:cs="Times New Roman"/>
          <w:iCs/>
          <w:sz w:val="28"/>
          <w:szCs w:val="28"/>
        </w:rPr>
        <w:t xml:space="preserve"> 1. </w:t>
      </w:r>
      <w:r w:rsidRPr="00673D4F">
        <w:rPr>
          <w:rFonts w:ascii="Times New Roman" w:hAnsi="Times New Roman" w:cs="Times New Roman"/>
          <w:iCs/>
          <w:sz w:val="28"/>
          <w:szCs w:val="28"/>
          <w:lang w:val="en-US"/>
        </w:rPr>
        <w:t>STRUCTURES OF DENDRIMERIC PEPTIDES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97"/>
        <w:gridCol w:w="3615"/>
        <w:gridCol w:w="2687"/>
        <w:gridCol w:w="1146"/>
      </w:tblGrid>
      <w:tr w:rsidR="00653EC5" w14:paraId="64573EDA" w14:textId="77777777" w:rsidTr="00E94389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0577" w14:textId="77777777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78C10B89" w14:textId="2E369B4A" w:rsidR="00E94389" w:rsidRPr="00673D4F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73D4F">
              <w:rPr>
                <w:rFonts w:ascii="Times New Roman" w:hAnsi="Times New Roman"/>
                <w:sz w:val="24"/>
                <w:szCs w:val="24"/>
                <w:lang w:val="en-US" w:eastAsia="ru-RU"/>
              </w:rPr>
              <w:t>Name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0420" w14:textId="77777777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Структура</w:t>
            </w:r>
          </w:p>
          <w:p w14:paraId="20E4725E" w14:textId="449E4D9D" w:rsidR="00E94389" w:rsidRPr="00673D4F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73D4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Structure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D928" w14:textId="69BF620E" w:rsidR="00E94389" w:rsidRPr="00653EC5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Расчётная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среднеизотопная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молекулярная масса, </w:t>
            </w:r>
            <w:r w:rsidR="00653EC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  <w:p w14:paraId="770453B1" w14:textId="504C5D99" w:rsidR="00E94389" w:rsidRPr="00673D4F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73D4F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Calculated average isotopic molecular weight, </w:t>
            </w:r>
            <w:r w:rsid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Da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C912" w14:textId="77777777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Заряд</w:t>
            </w:r>
          </w:p>
          <w:p w14:paraId="7C0B9B71" w14:textId="04D75DC1" w:rsidR="00E94389" w:rsidRPr="00673D4F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73D4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Charge</w:t>
            </w:r>
          </w:p>
        </w:tc>
      </w:tr>
      <w:tr w:rsidR="00653EC5" w:rsidRPr="00653EC5" w14:paraId="724BBA18" w14:textId="77777777" w:rsidTr="00E94389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1454" w14:textId="77777777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SA-40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99E8" w14:textId="7B811CD4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(</w:t>
            </w:r>
            <w:proofErr w:type="spellStart"/>
            <w:r w:rsid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ArgArgArgLeuIleLysPheIle</w:t>
            </w:r>
            <w:proofErr w:type="spellEnd"/>
            <w:r w:rsidRP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  <w:r w:rsidRPr="00653EC5">
              <w:rPr>
                <w:rFonts w:ascii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Lys-LysAsnThrCys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2662" w14:textId="77777777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2756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6AEC" w14:textId="77777777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+11</w:t>
            </w:r>
          </w:p>
        </w:tc>
      </w:tr>
      <w:tr w:rsidR="00653EC5" w:rsidRPr="00653EC5" w14:paraId="3CC0DAA5" w14:textId="77777777" w:rsidTr="00E94389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2D2B" w14:textId="77777777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LTP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AD9A" w14:textId="113613BB" w:rsidR="00E94389" w:rsidRPr="00653EC5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(((</w:t>
            </w:r>
            <w:proofErr w:type="spellStart"/>
            <w:r w:rsid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Arg</w:t>
            </w:r>
            <w:proofErr w:type="spellEnd"/>
            <w:r w:rsidRP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  <w:r w:rsidRPr="00653EC5">
              <w:rPr>
                <w:rFonts w:ascii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Lys</w:t>
            </w:r>
            <w:r w:rsidRP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  <w:r w:rsidRPr="00653EC5">
              <w:rPr>
                <w:rFonts w:ascii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Lys</w:t>
            </w:r>
            <w:r w:rsidRP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  <w:r w:rsidRPr="00653EC5">
              <w:rPr>
                <w:rFonts w:ascii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653EC5">
              <w:rPr>
                <w:rFonts w:ascii="Times New Roman" w:hAnsi="Times New Roman"/>
                <w:sz w:val="24"/>
                <w:szCs w:val="24"/>
                <w:lang w:val="en-US" w:eastAsia="ru-RU"/>
              </w:rPr>
              <w:t>LysAlaCys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C4C3" w14:textId="77777777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422F" w14:textId="77777777" w:rsidR="00E94389" w:rsidRDefault="00E94389" w:rsidP="00653EC5">
            <w:pPr>
              <w:suppressAutoHyphens w:val="0"/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+16</w:t>
            </w:r>
          </w:p>
        </w:tc>
      </w:tr>
    </w:tbl>
    <w:p w14:paraId="2CBAC973" w14:textId="77777777" w:rsidR="00E94389" w:rsidRPr="00653EC5" w:rsidRDefault="00E94389" w:rsidP="00D07E03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</w:pPr>
    </w:p>
    <w:p w14:paraId="2A130D4E" w14:textId="77777777" w:rsidR="007A6E7F" w:rsidRPr="00653EC5" w:rsidRDefault="007A6E7F">
      <w:pPr>
        <w:rPr>
          <w:lang w:val="en-US"/>
        </w:rPr>
      </w:pPr>
    </w:p>
    <w:sectPr w:rsidR="007A6E7F" w:rsidRPr="0065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03"/>
    <w:rsid w:val="00653EC5"/>
    <w:rsid w:val="00673D4F"/>
    <w:rsid w:val="007A6E7F"/>
    <w:rsid w:val="00D07E03"/>
    <w:rsid w:val="00E9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01DC"/>
  <w15:chartTrackingRefBased/>
  <w15:docId w15:val="{4D37CEAD-3B27-487A-9D1F-8FC52580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E03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4389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Artem</cp:lastModifiedBy>
  <cp:revision>4</cp:revision>
  <dcterms:created xsi:type="dcterms:W3CDTF">2024-10-08T14:00:00Z</dcterms:created>
  <dcterms:modified xsi:type="dcterms:W3CDTF">2024-12-01T20:30:00Z</dcterms:modified>
</cp:coreProperties>
</file>